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03" w:rsidRPr="006F0603" w:rsidRDefault="006F0603" w:rsidP="006F0603">
      <w:pPr>
        <w:pStyle w:val="1"/>
        <w:spacing w:line="360" w:lineRule="auto"/>
        <w:jc w:val="center"/>
        <w:rPr>
          <w:rStyle w:val="a6"/>
          <w:rFonts w:ascii="Times New Roman" w:hAnsi="Times New Roman"/>
          <w:bCs w:val="0"/>
          <w:sz w:val="28"/>
          <w:szCs w:val="28"/>
        </w:rPr>
      </w:pPr>
      <w:r w:rsidRPr="006F0603">
        <w:rPr>
          <w:rStyle w:val="a6"/>
          <w:rFonts w:ascii="Times New Roman" w:hAnsi="Times New Roman"/>
          <w:bCs w:val="0"/>
          <w:sz w:val="28"/>
          <w:szCs w:val="28"/>
        </w:rPr>
        <w:t>ТРЕБОВАНИЯ К АТТЕСТАЦИОННЫМ МАТЕРИАЛАМ</w:t>
      </w:r>
    </w:p>
    <w:p w:rsidR="006F0603" w:rsidRPr="000C5B85" w:rsidRDefault="006F0603" w:rsidP="006F0603">
      <w:pPr>
        <w:pStyle w:val="a5"/>
        <w:spacing w:before="0" w:after="0"/>
        <w:ind w:right="-5"/>
        <w:rPr>
          <w:rFonts w:ascii="Times New Roman" w:hAnsi="Times New Roman"/>
          <w:b w:val="0"/>
          <w:i/>
          <w:sz w:val="28"/>
          <w:szCs w:val="28"/>
          <w:lang w:val="ru-RU"/>
        </w:rPr>
      </w:pPr>
      <w:bookmarkStart w:id="0" w:name="_Toc440447010"/>
      <w:bookmarkStart w:id="1" w:name="_Toc440447522"/>
      <w:bookmarkStart w:id="2" w:name="_Toc443553580"/>
      <w:r w:rsidRPr="000C5B85">
        <w:rPr>
          <w:rStyle w:val="a6"/>
          <w:rFonts w:ascii="Times New Roman" w:hAnsi="Times New Roman"/>
          <w:i/>
          <w:sz w:val="28"/>
          <w:szCs w:val="28"/>
        </w:rPr>
        <w:t>(</w:t>
      </w:r>
      <w:r w:rsidRPr="000C5B85">
        <w:rPr>
          <w:rStyle w:val="a6"/>
          <w:rFonts w:ascii="Times New Roman" w:hAnsi="Times New Roman"/>
          <w:i/>
          <w:sz w:val="28"/>
          <w:szCs w:val="28"/>
          <w:lang w:val="ru-RU"/>
        </w:rPr>
        <w:t>из «Положения</w:t>
      </w:r>
      <w:r w:rsidRPr="000C5B85">
        <w:rPr>
          <w:rStyle w:val="a6"/>
          <w:rFonts w:ascii="Times New Roman" w:hAnsi="Times New Roman"/>
          <w:b w:val="0"/>
          <w:i/>
          <w:sz w:val="28"/>
          <w:szCs w:val="28"/>
          <w:lang w:val="ru-RU"/>
        </w:rPr>
        <w:t xml:space="preserve"> </w:t>
      </w:r>
      <w:r w:rsidRPr="000C5B85">
        <w:rPr>
          <w:rFonts w:ascii="Times New Roman" w:hAnsi="Times New Roman"/>
          <w:b w:val="0"/>
          <w:i/>
          <w:sz w:val="28"/>
          <w:szCs w:val="28"/>
        </w:rPr>
        <w:t>о   комиссии по проведению аттестации руководителей, специалистов и работников учреждений социального обслуживания</w:t>
      </w:r>
      <w:bookmarkEnd w:id="2"/>
      <w:r w:rsidRPr="000C5B85">
        <w:rPr>
          <w:rFonts w:ascii="Times New Roman" w:hAnsi="Times New Roman"/>
          <w:b w:val="0"/>
          <w:i/>
          <w:sz w:val="28"/>
          <w:szCs w:val="28"/>
        </w:rPr>
        <w:t xml:space="preserve">  </w:t>
      </w:r>
    </w:p>
    <w:p w:rsidR="006F0603" w:rsidRPr="000C5B85" w:rsidRDefault="006F0603" w:rsidP="006F0603">
      <w:pPr>
        <w:pStyle w:val="a5"/>
        <w:spacing w:before="0" w:after="0"/>
        <w:ind w:right="-5"/>
        <w:rPr>
          <w:rFonts w:ascii="Times New Roman" w:hAnsi="Times New Roman"/>
          <w:b w:val="0"/>
          <w:i/>
          <w:sz w:val="28"/>
          <w:szCs w:val="28"/>
          <w:lang w:val="ru-RU"/>
        </w:rPr>
      </w:pPr>
      <w:bookmarkStart w:id="3" w:name="_Toc443553581"/>
      <w:r w:rsidRPr="000C5B85">
        <w:rPr>
          <w:rFonts w:ascii="Times New Roman" w:hAnsi="Times New Roman"/>
          <w:b w:val="0"/>
          <w:i/>
          <w:sz w:val="28"/>
          <w:szCs w:val="28"/>
        </w:rPr>
        <w:t>Ярославской области</w:t>
      </w:r>
      <w:r w:rsidRPr="000C5B85">
        <w:rPr>
          <w:rFonts w:ascii="Times New Roman" w:hAnsi="Times New Roman"/>
          <w:b w:val="0"/>
          <w:i/>
          <w:sz w:val="28"/>
          <w:szCs w:val="28"/>
          <w:lang w:val="ru-RU"/>
        </w:rPr>
        <w:t>»)</w:t>
      </w:r>
      <w:bookmarkEnd w:id="0"/>
      <w:bookmarkEnd w:id="1"/>
      <w:bookmarkEnd w:id="3"/>
    </w:p>
    <w:p w:rsidR="006F0603" w:rsidRPr="000C5B85" w:rsidRDefault="006F0603" w:rsidP="006F0603">
      <w:pPr>
        <w:spacing w:line="360" w:lineRule="auto"/>
        <w:ind w:left="750"/>
        <w:rPr>
          <w:sz w:val="28"/>
          <w:szCs w:val="28"/>
          <w:lang w:eastAsia="en-US"/>
        </w:rPr>
      </w:pPr>
    </w:p>
    <w:p w:rsidR="006F0603" w:rsidRPr="000C5B85" w:rsidRDefault="006F0603" w:rsidP="006F0603">
      <w:pPr>
        <w:pStyle w:val="2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4" w:name="_Toc440447523"/>
      <w:bookmarkStart w:id="5" w:name="_Toc443553582"/>
      <w:r w:rsidRPr="000C5B85">
        <w:rPr>
          <w:rFonts w:ascii="Times New Roman" w:hAnsi="Times New Roman"/>
          <w:sz w:val="28"/>
          <w:szCs w:val="28"/>
        </w:rPr>
        <w:t xml:space="preserve">  АВТОРСКИЙ  ПРОЕКТ</w:t>
      </w:r>
      <w:bookmarkEnd w:id="4"/>
      <w:bookmarkEnd w:id="5"/>
    </w:p>
    <w:p w:rsidR="006F0603" w:rsidRPr="000C5B85" w:rsidRDefault="006F0603" w:rsidP="006F0603">
      <w:pPr>
        <w:spacing w:line="360" w:lineRule="auto"/>
        <w:ind w:firstLine="709"/>
        <w:rPr>
          <w:sz w:val="28"/>
          <w:szCs w:val="28"/>
        </w:rPr>
      </w:pPr>
      <w:r w:rsidRPr="000C5B85">
        <w:rPr>
          <w:sz w:val="28"/>
          <w:szCs w:val="28"/>
        </w:rPr>
        <w:t>Структура проекта: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 xml:space="preserve">1) Введение. 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2) Теоретическое обоснование проекта (цель, обоснование выбора проблемы, задачи исследования).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3) Практическая реализация проекта (планирование, этапы, мероприятия).</w:t>
      </w:r>
    </w:p>
    <w:p w:rsidR="006F0603" w:rsidRPr="000C5B85" w:rsidRDefault="006F0603" w:rsidP="006F0603">
      <w:pPr>
        <w:spacing w:line="360" w:lineRule="auto"/>
        <w:ind w:firstLine="709"/>
        <w:rPr>
          <w:sz w:val="28"/>
          <w:szCs w:val="28"/>
        </w:rPr>
      </w:pPr>
      <w:r w:rsidRPr="000C5B85">
        <w:rPr>
          <w:sz w:val="28"/>
          <w:szCs w:val="28"/>
        </w:rPr>
        <w:t>4) Методы, методики, технологии, используемые в проекте.</w:t>
      </w:r>
    </w:p>
    <w:p w:rsidR="006F0603" w:rsidRPr="000C5B85" w:rsidRDefault="006F0603" w:rsidP="006F0603">
      <w:pPr>
        <w:spacing w:line="360" w:lineRule="auto"/>
        <w:ind w:firstLine="709"/>
        <w:rPr>
          <w:sz w:val="28"/>
          <w:szCs w:val="28"/>
        </w:rPr>
      </w:pPr>
      <w:r w:rsidRPr="000C5B85">
        <w:rPr>
          <w:sz w:val="28"/>
          <w:szCs w:val="28"/>
        </w:rPr>
        <w:t>5) Оформление промежуточных, конечных результатов и способы их проверки.</w:t>
      </w:r>
    </w:p>
    <w:p w:rsidR="006F0603" w:rsidRPr="000C5B85" w:rsidRDefault="006F0603" w:rsidP="006F0603">
      <w:pPr>
        <w:spacing w:line="360" w:lineRule="auto"/>
        <w:ind w:firstLine="709"/>
        <w:rPr>
          <w:sz w:val="28"/>
          <w:szCs w:val="28"/>
        </w:rPr>
      </w:pPr>
      <w:r w:rsidRPr="000C5B85">
        <w:rPr>
          <w:sz w:val="28"/>
          <w:szCs w:val="28"/>
        </w:rPr>
        <w:t>6)  Заключение. Описание результатов.</w:t>
      </w:r>
    </w:p>
    <w:p w:rsidR="006F0603" w:rsidRPr="000C5B85" w:rsidRDefault="006F0603" w:rsidP="006F0603">
      <w:pPr>
        <w:spacing w:line="360" w:lineRule="auto"/>
        <w:ind w:firstLine="709"/>
        <w:rPr>
          <w:sz w:val="28"/>
          <w:szCs w:val="28"/>
        </w:rPr>
      </w:pPr>
      <w:r w:rsidRPr="000C5B85">
        <w:rPr>
          <w:sz w:val="28"/>
          <w:szCs w:val="28"/>
        </w:rPr>
        <w:t>7) Список литературы.</w:t>
      </w:r>
    </w:p>
    <w:p w:rsidR="006F0603" w:rsidRPr="000C5B85" w:rsidRDefault="006F0603" w:rsidP="006F0603">
      <w:pPr>
        <w:spacing w:line="360" w:lineRule="auto"/>
        <w:ind w:firstLine="709"/>
        <w:rPr>
          <w:sz w:val="28"/>
          <w:szCs w:val="28"/>
        </w:rPr>
      </w:pPr>
      <w:r w:rsidRPr="000C5B85">
        <w:rPr>
          <w:sz w:val="28"/>
          <w:szCs w:val="28"/>
        </w:rPr>
        <w:t>8) Приложения.</w:t>
      </w:r>
    </w:p>
    <w:p w:rsidR="006F0603" w:rsidRPr="000C5B85" w:rsidRDefault="006F0603" w:rsidP="006F0603">
      <w:pPr>
        <w:spacing w:line="360" w:lineRule="auto"/>
        <w:jc w:val="both"/>
        <w:rPr>
          <w:sz w:val="28"/>
          <w:szCs w:val="28"/>
        </w:rPr>
      </w:pPr>
      <w:r w:rsidRPr="000C5B85">
        <w:rPr>
          <w:sz w:val="28"/>
          <w:szCs w:val="28"/>
        </w:rPr>
        <w:t xml:space="preserve">Основные требования к авторскому проекту: 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- наличие ясной, реальной, достижимой цели (целью проекта всегда является решение проблемы, но в каждом конкретном случае это решение имеет собственное, неповторимое воплощение);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- актуальность, практическая  значимость;</w:t>
      </w:r>
    </w:p>
    <w:p w:rsidR="006F0603" w:rsidRPr="000C5B85" w:rsidRDefault="006F0603" w:rsidP="006F0603">
      <w:pPr>
        <w:tabs>
          <w:tab w:val="left" w:pos="5160"/>
        </w:tabs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- наличие промежуточных результатов;</w:t>
      </w:r>
    </w:p>
    <w:p w:rsidR="006F0603" w:rsidRPr="000C5B85" w:rsidRDefault="006F0603" w:rsidP="006F0603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  <w:lang w:val="ru-RU"/>
        </w:rPr>
      </w:pPr>
      <w:bookmarkStart w:id="6" w:name="_Toc440447012"/>
      <w:bookmarkStart w:id="7" w:name="_Toc440447524"/>
      <w:bookmarkStart w:id="8" w:name="_Toc443553583"/>
      <w:r w:rsidRPr="000C5B85">
        <w:rPr>
          <w:rFonts w:ascii="Times New Roman" w:hAnsi="Times New Roman"/>
          <w:b w:val="0"/>
          <w:sz w:val="28"/>
          <w:szCs w:val="28"/>
        </w:rPr>
        <w:t>- возможность тиражирования полученных результатов в практике работы других педагогов.</w:t>
      </w:r>
      <w:bookmarkEnd w:id="6"/>
      <w:bookmarkEnd w:id="7"/>
      <w:bookmarkEnd w:id="8"/>
    </w:p>
    <w:p w:rsidR="006F0603" w:rsidRPr="000C5B85" w:rsidRDefault="006F0603" w:rsidP="006F0603">
      <w:pPr>
        <w:spacing w:line="360" w:lineRule="auto"/>
        <w:rPr>
          <w:sz w:val="28"/>
          <w:szCs w:val="28"/>
          <w:lang/>
        </w:rPr>
      </w:pPr>
    </w:p>
    <w:p w:rsidR="006F0603" w:rsidRPr="000C5B85" w:rsidRDefault="006F0603" w:rsidP="006F0603">
      <w:pPr>
        <w:pStyle w:val="2"/>
        <w:spacing w:before="0" w:line="360" w:lineRule="auto"/>
        <w:ind w:left="1425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9" w:name="_Toc440447525"/>
      <w:bookmarkStart w:id="10" w:name="_Toc443553584"/>
      <w:r w:rsidRPr="000C5B85">
        <w:rPr>
          <w:rFonts w:ascii="Times New Roman" w:hAnsi="Times New Roman"/>
          <w:sz w:val="28"/>
          <w:szCs w:val="28"/>
        </w:rPr>
        <w:t>МЕТОДИЧЕСК</w:t>
      </w:r>
      <w:r w:rsidRPr="000C5B85">
        <w:rPr>
          <w:rFonts w:ascii="Times New Roman" w:hAnsi="Times New Roman"/>
          <w:sz w:val="28"/>
          <w:szCs w:val="28"/>
          <w:lang w:val="ru-RU"/>
        </w:rPr>
        <w:t>АЯ</w:t>
      </w:r>
      <w:r w:rsidRPr="000C5B85">
        <w:rPr>
          <w:rFonts w:ascii="Times New Roman" w:hAnsi="Times New Roman"/>
          <w:sz w:val="28"/>
          <w:szCs w:val="28"/>
        </w:rPr>
        <w:t xml:space="preserve"> РАЗРАБОТК</w:t>
      </w:r>
      <w:r w:rsidRPr="000C5B85">
        <w:rPr>
          <w:rFonts w:ascii="Times New Roman" w:hAnsi="Times New Roman"/>
          <w:sz w:val="28"/>
          <w:szCs w:val="28"/>
          <w:lang w:val="ru-RU"/>
        </w:rPr>
        <w:t>А</w:t>
      </w:r>
      <w:bookmarkEnd w:id="9"/>
      <w:bookmarkEnd w:id="10"/>
    </w:p>
    <w:p w:rsidR="006F0603" w:rsidRPr="00F43E51" w:rsidRDefault="006F0603" w:rsidP="006F0603">
      <w:pPr>
        <w:spacing w:line="360" w:lineRule="auto"/>
        <w:ind w:left="1425"/>
        <w:jc w:val="center"/>
        <w:rPr>
          <w:sz w:val="16"/>
          <w:szCs w:val="16"/>
          <w:lang w:eastAsia="en-US"/>
        </w:rPr>
      </w:pPr>
    </w:p>
    <w:p w:rsidR="006F0603" w:rsidRPr="000C5B85" w:rsidRDefault="006F0603" w:rsidP="006F0603">
      <w:pPr>
        <w:tabs>
          <w:tab w:val="num" w:pos="709"/>
        </w:tabs>
        <w:spacing w:line="360" w:lineRule="auto"/>
        <w:ind w:right="-58" w:firstLine="720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Целью методической разработки может быть: разработка программ, методических рекомендаций, форм, методов обучения и воспитания и т.д.</w:t>
      </w:r>
    </w:p>
    <w:p w:rsidR="006F0603" w:rsidRPr="000C5B85" w:rsidRDefault="006F0603" w:rsidP="006F0603">
      <w:pPr>
        <w:spacing w:line="360" w:lineRule="auto"/>
        <w:ind w:right="-58" w:firstLine="720"/>
        <w:jc w:val="both"/>
        <w:rPr>
          <w:sz w:val="28"/>
          <w:szCs w:val="28"/>
        </w:rPr>
      </w:pPr>
      <w:r w:rsidRPr="000C5B85">
        <w:rPr>
          <w:sz w:val="28"/>
          <w:szCs w:val="28"/>
        </w:rPr>
        <w:lastRenderedPageBreak/>
        <w:t xml:space="preserve">Работа может быть выполнена   самостоятельно или под руководством научного руководителя, который помогает специалисту в формулировке темы методической разработки, подборе необходимой литературы, структурировании  материала, пишет отзыв по итогам выполнения работы аттестуемым. </w:t>
      </w:r>
    </w:p>
    <w:p w:rsidR="006F0603" w:rsidRPr="000C5B85" w:rsidRDefault="006F0603" w:rsidP="006F0603">
      <w:pPr>
        <w:spacing w:line="360" w:lineRule="auto"/>
        <w:ind w:right="-58"/>
        <w:jc w:val="both"/>
        <w:rPr>
          <w:sz w:val="28"/>
          <w:szCs w:val="28"/>
        </w:rPr>
      </w:pPr>
      <w:r w:rsidRPr="000C5B85">
        <w:rPr>
          <w:sz w:val="28"/>
          <w:szCs w:val="28"/>
        </w:rPr>
        <w:tab/>
        <w:t xml:space="preserve"> Методическая разработка имеет следующую структуру:</w:t>
      </w:r>
    </w:p>
    <w:p w:rsidR="006F0603" w:rsidRPr="000C5B85" w:rsidRDefault="006F0603" w:rsidP="006F0603">
      <w:pPr>
        <w:spacing w:line="360" w:lineRule="auto"/>
        <w:ind w:right="-58"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1) Введение.</w:t>
      </w:r>
    </w:p>
    <w:p w:rsidR="006F0603" w:rsidRPr="000C5B85" w:rsidRDefault="006F0603" w:rsidP="006F0603">
      <w:pPr>
        <w:spacing w:line="360" w:lineRule="auto"/>
        <w:ind w:right="-58"/>
        <w:jc w:val="both"/>
        <w:rPr>
          <w:sz w:val="28"/>
          <w:szCs w:val="28"/>
        </w:rPr>
      </w:pPr>
      <w:r w:rsidRPr="000C5B85">
        <w:rPr>
          <w:sz w:val="28"/>
          <w:szCs w:val="28"/>
        </w:rPr>
        <w:t xml:space="preserve">          2) Основная часть, которая состоит из двух разделов:</w:t>
      </w:r>
    </w:p>
    <w:p w:rsidR="006F0603" w:rsidRPr="000C5B85" w:rsidRDefault="006F0603" w:rsidP="006F0603">
      <w:pPr>
        <w:tabs>
          <w:tab w:val="num" w:pos="0"/>
        </w:tabs>
        <w:spacing w:line="360" w:lineRule="auto"/>
        <w:ind w:right="-58"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- научно-теоретическое и практическое обоснование предлагаемых материалов;</w:t>
      </w:r>
    </w:p>
    <w:p w:rsidR="006F0603" w:rsidRPr="000C5B85" w:rsidRDefault="006F0603" w:rsidP="006F0603">
      <w:pPr>
        <w:tabs>
          <w:tab w:val="num" w:pos="0"/>
        </w:tabs>
        <w:spacing w:line="360" w:lineRule="auto"/>
        <w:ind w:right="-58"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 xml:space="preserve">- опыт и результаты работы автора. </w:t>
      </w:r>
    </w:p>
    <w:p w:rsidR="006F0603" w:rsidRPr="000C5B85" w:rsidRDefault="006F0603" w:rsidP="006F0603">
      <w:pPr>
        <w:tabs>
          <w:tab w:val="num" w:pos="0"/>
        </w:tabs>
        <w:spacing w:line="360" w:lineRule="auto"/>
        <w:ind w:right="-58"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 xml:space="preserve">3) Заключение. </w:t>
      </w:r>
    </w:p>
    <w:p w:rsidR="006F0603" w:rsidRPr="000C5B85" w:rsidRDefault="006F0603" w:rsidP="006F0603">
      <w:pPr>
        <w:tabs>
          <w:tab w:val="num" w:pos="0"/>
        </w:tabs>
        <w:spacing w:line="360" w:lineRule="auto"/>
        <w:ind w:right="-58"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Список литературы.</w:t>
      </w:r>
    </w:p>
    <w:p w:rsidR="006F0603" w:rsidRPr="000C5B85" w:rsidRDefault="006F0603" w:rsidP="006F0603">
      <w:pPr>
        <w:tabs>
          <w:tab w:val="num" w:pos="0"/>
        </w:tabs>
        <w:spacing w:line="360" w:lineRule="auto"/>
        <w:ind w:right="-58"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Приложения.</w:t>
      </w:r>
    </w:p>
    <w:p w:rsidR="006F0603" w:rsidRDefault="006F0603" w:rsidP="006F0603">
      <w:pPr>
        <w:tabs>
          <w:tab w:val="num" w:pos="709"/>
        </w:tabs>
        <w:spacing w:line="360" w:lineRule="auto"/>
        <w:ind w:right="-58" w:firstLine="720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Объем методической разработки не должен превышать 20 машинописных страниц.</w:t>
      </w:r>
    </w:p>
    <w:p w:rsidR="006F0603" w:rsidRDefault="006F0603" w:rsidP="006F0603">
      <w:pPr>
        <w:tabs>
          <w:tab w:val="num" w:pos="709"/>
        </w:tabs>
        <w:spacing w:line="360" w:lineRule="auto"/>
        <w:ind w:right="-58" w:firstLine="720"/>
        <w:jc w:val="both"/>
        <w:rPr>
          <w:sz w:val="28"/>
          <w:szCs w:val="28"/>
        </w:rPr>
      </w:pPr>
    </w:p>
    <w:p w:rsidR="006F0603" w:rsidRPr="000C5B85" w:rsidRDefault="006F0603" w:rsidP="006F0603">
      <w:pPr>
        <w:spacing w:line="360" w:lineRule="auto"/>
        <w:jc w:val="center"/>
        <w:rPr>
          <w:b/>
          <w:sz w:val="28"/>
          <w:szCs w:val="28"/>
        </w:rPr>
      </w:pPr>
      <w:r w:rsidRPr="000C5B85">
        <w:rPr>
          <w:b/>
          <w:sz w:val="28"/>
          <w:szCs w:val="28"/>
        </w:rPr>
        <w:t>РЕФЕРАТ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b/>
          <w:sz w:val="28"/>
          <w:szCs w:val="28"/>
        </w:rPr>
        <w:t>Защита реферата</w:t>
      </w:r>
      <w:r w:rsidRPr="000C5B85">
        <w:rPr>
          <w:sz w:val="28"/>
          <w:szCs w:val="28"/>
        </w:rPr>
        <w:t xml:space="preserve"> - форма экспертизы, которая представляет собой анализ теоретических, методических, нормативных правовых источников, различных подходов к решению какой-либо проблемы в основных направлениях деятельности, возникающей в практике аттестуемого. </w:t>
      </w:r>
    </w:p>
    <w:p w:rsidR="006F0603" w:rsidRPr="000C5B85" w:rsidRDefault="006F0603" w:rsidP="006F0603">
      <w:pPr>
        <w:spacing w:line="360" w:lineRule="auto"/>
        <w:ind w:firstLine="720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Тема реферата должна быть актуальна как для теоретической подготовки аттестуемого, так и для его практической деятельности.</w:t>
      </w:r>
    </w:p>
    <w:p w:rsidR="006F0603" w:rsidRPr="000C5B85" w:rsidRDefault="006F0603" w:rsidP="006F0603">
      <w:pPr>
        <w:spacing w:line="360" w:lineRule="auto"/>
        <w:ind w:firstLine="720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Выбор данной формы рекомендуется при аттестации  работника для установления соответствия уровня его квалификации требованиям, предъявляемым к первой квалификационной категории.</w:t>
      </w:r>
    </w:p>
    <w:p w:rsidR="006F0603" w:rsidRPr="000C5B85" w:rsidRDefault="006F0603" w:rsidP="006F0603">
      <w:pPr>
        <w:pStyle w:val="a3"/>
        <w:spacing w:line="360" w:lineRule="auto"/>
        <w:ind w:right="-1" w:firstLine="0"/>
        <w:rPr>
          <w:szCs w:val="28"/>
        </w:rPr>
      </w:pPr>
      <w:r w:rsidRPr="000C5B85">
        <w:rPr>
          <w:szCs w:val="28"/>
        </w:rPr>
        <w:tab/>
        <w:t xml:space="preserve">Тему реферата специалист выбирает самостоятельно с учетом профиля своей работы. </w:t>
      </w:r>
    </w:p>
    <w:p w:rsidR="006F0603" w:rsidRPr="000C5B85" w:rsidRDefault="006F0603" w:rsidP="006F0603">
      <w:pPr>
        <w:pStyle w:val="a3"/>
        <w:spacing w:line="360" w:lineRule="auto"/>
        <w:ind w:firstLine="709"/>
        <w:rPr>
          <w:szCs w:val="28"/>
        </w:rPr>
      </w:pPr>
      <w:r w:rsidRPr="000C5B85">
        <w:rPr>
          <w:szCs w:val="28"/>
        </w:rPr>
        <w:t xml:space="preserve">Объем реферата - не более 20 печатных страниц. </w:t>
      </w:r>
    </w:p>
    <w:p w:rsidR="006F0603" w:rsidRPr="000C5B85" w:rsidRDefault="006F0603" w:rsidP="006F0603">
      <w:pPr>
        <w:spacing w:line="360" w:lineRule="auto"/>
        <w:ind w:firstLine="720"/>
        <w:jc w:val="both"/>
        <w:rPr>
          <w:sz w:val="28"/>
          <w:szCs w:val="28"/>
        </w:rPr>
      </w:pPr>
      <w:r w:rsidRPr="000C5B85">
        <w:rPr>
          <w:sz w:val="28"/>
          <w:szCs w:val="28"/>
        </w:rPr>
        <w:lastRenderedPageBreak/>
        <w:t>Реферат имеет следующую структуру:</w:t>
      </w:r>
    </w:p>
    <w:p w:rsidR="006F0603" w:rsidRPr="000C5B85" w:rsidRDefault="006F0603" w:rsidP="006F0603">
      <w:pPr>
        <w:numPr>
          <w:ilvl w:val="0"/>
          <w:numId w:val="5"/>
        </w:numPr>
        <w:spacing w:line="360" w:lineRule="auto"/>
        <w:ind w:right="-58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титульный лист;</w:t>
      </w:r>
    </w:p>
    <w:p w:rsidR="006F0603" w:rsidRPr="000C5B85" w:rsidRDefault="006F0603" w:rsidP="006F0603">
      <w:pPr>
        <w:numPr>
          <w:ilvl w:val="0"/>
          <w:numId w:val="5"/>
        </w:numPr>
        <w:spacing w:line="360" w:lineRule="auto"/>
        <w:ind w:right="-58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оглавление;</w:t>
      </w:r>
    </w:p>
    <w:p w:rsidR="006F0603" w:rsidRPr="000C5B85" w:rsidRDefault="006F0603" w:rsidP="006F0603">
      <w:pPr>
        <w:numPr>
          <w:ilvl w:val="0"/>
          <w:numId w:val="5"/>
        </w:numPr>
        <w:spacing w:line="360" w:lineRule="auto"/>
        <w:ind w:right="-58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введение (постановка проблемы, ее актуальность и значимость, характеристика практических аспектов и т.п.);</w:t>
      </w:r>
    </w:p>
    <w:p w:rsidR="006F0603" w:rsidRPr="000C5B85" w:rsidRDefault="006F0603" w:rsidP="006F0603">
      <w:pPr>
        <w:numPr>
          <w:ilvl w:val="0"/>
          <w:numId w:val="5"/>
        </w:numPr>
        <w:spacing w:line="360" w:lineRule="auto"/>
        <w:ind w:right="-58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цели и задачи работы;</w:t>
      </w:r>
    </w:p>
    <w:p w:rsidR="006F0603" w:rsidRPr="000C5B85" w:rsidRDefault="006F0603" w:rsidP="006F0603">
      <w:pPr>
        <w:numPr>
          <w:ilvl w:val="0"/>
          <w:numId w:val="5"/>
        </w:numPr>
        <w:spacing w:line="360" w:lineRule="auto"/>
        <w:ind w:right="-58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основная часть (современное состояние явлений, ситуации; пути и способы решения, их описание на основе литературных источников, наблюдений, собственного опыт; изложение теоретических подходов, концептуальных моделей, их сопоставление, изложение собственной позиции;</w:t>
      </w:r>
    </w:p>
    <w:p w:rsidR="006F0603" w:rsidRPr="000C5B85" w:rsidRDefault="006F0603" w:rsidP="006F0603">
      <w:pPr>
        <w:numPr>
          <w:ilvl w:val="0"/>
          <w:numId w:val="5"/>
        </w:numPr>
        <w:spacing w:line="360" w:lineRule="auto"/>
        <w:ind w:right="-58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заключение (выводы, гипотезы, резюме);</w:t>
      </w:r>
    </w:p>
    <w:p w:rsidR="006F0603" w:rsidRPr="000C5B85" w:rsidRDefault="006F0603" w:rsidP="006F0603">
      <w:pPr>
        <w:numPr>
          <w:ilvl w:val="0"/>
          <w:numId w:val="5"/>
        </w:numPr>
        <w:spacing w:line="360" w:lineRule="auto"/>
        <w:ind w:right="-58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список литературы;</w:t>
      </w:r>
    </w:p>
    <w:p w:rsidR="006F0603" w:rsidRPr="000C5B85" w:rsidRDefault="006F0603" w:rsidP="006F0603">
      <w:pPr>
        <w:numPr>
          <w:ilvl w:val="0"/>
          <w:numId w:val="5"/>
        </w:numPr>
        <w:spacing w:line="360" w:lineRule="auto"/>
        <w:ind w:right="-58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приложения.</w:t>
      </w:r>
    </w:p>
    <w:p w:rsidR="006F0603" w:rsidRPr="000C5B85" w:rsidRDefault="006F0603" w:rsidP="006F0603">
      <w:pPr>
        <w:pStyle w:val="a3"/>
        <w:spacing w:line="360" w:lineRule="auto"/>
        <w:ind w:right="-1" w:firstLine="720"/>
        <w:rPr>
          <w:szCs w:val="28"/>
        </w:rPr>
      </w:pPr>
      <w:r w:rsidRPr="000C5B85">
        <w:rPr>
          <w:szCs w:val="28"/>
        </w:rPr>
        <w:t xml:space="preserve">Защита реферата проходит в форме устного сообщения (не более 10 минут), в котором аттестуемый обосновывает актуальность выбранной темы, цель и задачи реферата, коротко характеризует основное содержание изученного теоретического материала,  делает выводы и отвечает  на вопросы. </w:t>
      </w:r>
    </w:p>
    <w:p w:rsidR="006F0603" w:rsidRPr="000C5B85" w:rsidRDefault="006F0603" w:rsidP="006F0603">
      <w:pPr>
        <w:spacing w:line="360" w:lineRule="auto"/>
        <w:ind w:right="-58"/>
        <w:jc w:val="both"/>
        <w:rPr>
          <w:sz w:val="28"/>
          <w:szCs w:val="28"/>
        </w:rPr>
      </w:pPr>
      <w:r w:rsidRPr="000C5B85">
        <w:rPr>
          <w:sz w:val="28"/>
          <w:szCs w:val="28"/>
        </w:rPr>
        <w:tab/>
        <w:t>При защите реферата оценивается:</w:t>
      </w:r>
    </w:p>
    <w:p w:rsidR="006F0603" w:rsidRPr="000C5B85" w:rsidRDefault="006F0603" w:rsidP="006F060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обоснованность выбора темы реферата, ее актуальность (наличие значимой  проблемы, требующей исследовательского поиска ее решения);</w:t>
      </w:r>
    </w:p>
    <w:p w:rsidR="006F0603" w:rsidRPr="000C5B85" w:rsidRDefault="006F0603" w:rsidP="006F060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соответствие темы реферата его содержанию;</w:t>
      </w:r>
    </w:p>
    <w:p w:rsidR="006F0603" w:rsidRPr="000C5B85" w:rsidRDefault="006F0603" w:rsidP="006F060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знание теории и практики исследуемого вопроса, степень изученности проблемы;</w:t>
      </w:r>
    </w:p>
    <w:p w:rsidR="006F0603" w:rsidRPr="000C5B85" w:rsidRDefault="006F0603" w:rsidP="006F060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достаточность и актуальность привлеченных к рассмотрению источников;</w:t>
      </w:r>
    </w:p>
    <w:p w:rsidR="006F0603" w:rsidRPr="000C5B85" w:rsidRDefault="006F0603" w:rsidP="006F060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умение раскрыть сущность исследуемого вопроса;</w:t>
      </w:r>
    </w:p>
    <w:p w:rsidR="006F0603" w:rsidRPr="000C5B85" w:rsidRDefault="006F0603" w:rsidP="006F060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C5B85">
        <w:rPr>
          <w:sz w:val="28"/>
          <w:szCs w:val="28"/>
        </w:rPr>
        <w:lastRenderedPageBreak/>
        <w:t>глубина анализа проблемы;</w:t>
      </w:r>
    </w:p>
    <w:p w:rsidR="006F0603" w:rsidRPr="000C5B85" w:rsidRDefault="006F0603" w:rsidP="006F060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оформление реферата (наличие оглавления, рубрикации внутри текста, нумерации страниц; соблюдение правил цитирования и оформления литературных ссылок; оформление списка использованных источников), стилистическая грамотность;</w:t>
      </w:r>
    </w:p>
    <w:p w:rsidR="006F0603" w:rsidRPr="000C5B85" w:rsidRDefault="006F0603" w:rsidP="006F060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умение автора презентовать свою работу.</w:t>
      </w:r>
    </w:p>
    <w:p w:rsidR="006F0603" w:rsidRPr="000C5B85" w:rsidRDefault="006F0603" w:rsidP="006F0603">
      <w:pPr>
        <w:pStyle w:val="a3"/>
        <w:tabs>
          <w:tab w:val="num" w:pos="0"/>
        </w:tabs>
        <w:spacing w:line="360" w:lineRule="auto"/>
        <w:ind w:right="-58" w:firstLine="709"/>
        <w:rPr>
          <w:szCs w:val="28"/>
        </w:rPr>
      </w:pPr>
      <w:r w:rsidRPr="000C5B85">
        <w:rPr>
          <w:szCs w:val="28"/>
        </w:rPr>
        <w:t>Реферат представляется в аттестационную комиссию не позднее, чем за 20 дней до его защиты для подготовки внутренней рецензии.</w:t>
      </w:r>
    </w:p>
    <w:p w:rsidR="006F0603" w:rsidRPr="000C5B85" w:rsidRDefault="006F0603" w:rsidP="006F0603">
      <w:pPr>
        <w:pStyle w:val="a3"/>
        <w:tabs>
          <w:tab w:val="num" w:pos="0"/>
        </w:tabs>
        <w:spacing w:line="360" w:lineRule="auto"/>
        <w:ind w:right="-58" w:firstLine="709"/>
        <w:rPr>
          <w:szCs w:val="28"/>
        </w:rPr>
      </w:pPr>
      <w:r w:rsidRPr="000C5B85">
        <w:rPr>
          <w:szCs w:val="28"/>
        </w:rPr>
        <w:t xml:space="preserve">На вопросы к аттестуемому и обсуждение работы отводится до 15 минут. </w:t>
      </w:r>
    </w:p>
    <w:p w:rsidR="006F0603" w:rsidRPr="000C5B85" w:rsidRDefault="006F0603" w:rsidP="006F0603">
      <w:pPr>
        <w:pStyle w:val="a3"/>
        <w:tabs>
          <w:tab w:val="num" w:pos="0"/>
        </w:tabs>
        <w:spacing w:line="360" w:lineRule="auto"/>
        <w:ind w:right="-58" w:firstLine="709"/>
        <w:jc w:val="center"/>
        <w:rPr>
          <w:b/>
          <w:szCs w:val="28"/>
          <w:lang w:val="ru-RU"/>
        </w:rPr>
      </w:pPr>
    </w:p>
    <w:p w:rsidR="006F0603" w:rsidRPr="000C5B85" w:rsidRDefault="006F0603" w:rsidP="006F0603">
      <w:pPr>
        <w:pStyle w:val="a3"/>
        <w:tabs>
          <w:tab w:val="num" w:pos="0"/>
        </w:tabs>
        <w:spacing w:line="360" w:lineRule="auto"/>
        <w:ind w:right="-58" w:firstLine="709"/>
        <w:jc w:val="center"/>
        <w:rPr>
          <w:b/>
          <w:szCs w:val="28"/>
          <w:lang w:val="ru-RU"/>
        </w:rPr>
      </w:pPr>
      <w:r w:rsidRPr="000C5B85">
        <w:rPr>
          <w:b/>
          <w:szCs w:val="28"/>
        </w:rPr>
        <w:t>Критерии оценки защиты реферата, авторского проекта, методической разработки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737"/>
        <w:gridCol w:w="2724"/>
        <w:gridCol w:w="2280"/>
        <w:gridCol w:w="1314"/>
      </w:tblGrid>
      <w:tr w:rsidR="006F0603" w:rsidRPr="000C5B85" w:rsidTr="006F0603">
        <w:tc>
          <w:tcPr>
            <w:tcW w:w="270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</w:rPr>
            </w:pPr>
            <w:r w:rsidRPr="000C5B85">
              <w:rPr>
                <w:szCs w:val="28"/>
              </w:rPr>
              <w:t xml:space="preserve">№ </w:t>
            </w:r>
            <w:proofErr w:type="spellStart"/>
            <w:r w:rsidRPr="000C5B85">
              <w:rPr>
                <w:szCs w:val="28"/>
              </w:rPr>
              <w:t>п</w:t>
            </w:r>
            <w:proofErr w:type="spellEnd"/>
            <w:r w:rsidRPr="000C5B85">
              <w:rPr>
                <w:szCs w:val="28"/>
              </w:rPr>
              <w:t>/</w:t>
            </w:r>
            <w:proofErr w:type="spellStart"/>
            <w:r w:rsidRPr="000C5B85">
              <w:rPr>
                <w:szCs w:val="28"/>
              </w:rPr>
              <w:t>п</w:t>
            </w:r>
            <w:proofErr w:type="spellEnd"/>
          </w:p>
        </w:tc>
        <w:tc>
          <w:tcPr>
            <w:tcW w:w="1430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center"/>
              <w:rPr>
                <w:szCs w:val="28"/>
              </w:rPr>
            </w:pPr>
            <w:r w:rsidRPr="000C5B85">
              <w:rPr>
                <w:szCs w:val="28"/>
              </w:rPr>
              <w:t>Культура профессиональной речи,</w:t>
            </w:r>
            <w:r w:rsidRPr="000C5B85">
              <w:rPr>
                <w:szCs w:val="28"/>
                <w:lang w:val="ru-RU"/>
              </w:rPr>
              <w:t xml:space="preserve"> </w:t>
            </w:r>
            <w:r w:rsidRPr="000C5B85">
              <w:rPr>
                <w:szCs w:val="28"/>
              </w:rPr>
              <w:t>коммуник</w:t>
            </w:r>
            <w:r w:rsidRPr="000C5B85">
              <w:rPr>
                <w:szCs w:val="28"/>
                <w:lang w:val="ru-RU"/>
              </w:rPr>
              <w:t>ативные</w:t>
            </w:r>
            <w:r w:rsidRPr="000C5B85">
              <w:rPr>
                <w:szCs w:val="28"/>
              </w:rPr>
              <w:t xml:space="preserve"> качества</w:t>
            </w:r>
          </w:p>
        </w:tc>
        <w:tc>
          <w:tcPr>
            <w:tcW w:w="1423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center"/>
              <w:rPr>
                <w:szCs w:val="28"/>
              </w:rPr>
            </w:pPr>
            <w:r w:rsidRPr="000C5B85">
              <w:rPr>
                <w:szCs w:val="28"/>
              </w:rPr>
              <w:t>Профессиональная компетентность</w:t>
            </w:r>
          </w:p>
        </w:tc>
        <w:tc>
          <w:tcPr>
            <w:tcW w:w="1191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center"/>
              <w:rPr>
                <w:szCs w:val="28"/>
              </w:rPr>
            </w:pPr>
            <w:r w:rsidRPr="000C5B85">
              <w:rPr>
                <w:szCs w:val="28"/>
              </w:rPr>
              <w:t>Практическая направленность</w:t>
            </w:r>
          </w:p>
        </w:tc>
        <w:tc>
          <w:tcPr>
            <w:tcW w:w="686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center"/>
              <w:rPr>
                <w:szCs w:val="28"/>
              </w:rPr>
            </w:pPr>
            <w:r w:rsidRPr="000C5B85">
              <w:rPr>
                <w:szCs w:val="28"/>
              </w:rPr>
              <w:t>Средняя оценка параметра</w:t>
            </w:r>
          </w:p>
        </w:tc>
      </w:tr>
      <w:tr w:rsidR="006F0603" w:rsidRPr="000C5B85" w:rsidTr="006F0603">
        <w:tc>
          <w:tcPr>
            <w:tcW w:w="270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</w:rPr>
            </w:pPr>
            <w:r w:rsidRPr="000C5B85">
              <w:rPr>
                <w:szCs w:val="28"/>
              </w:rPr>
              <w:t>1.</w:t>
            </w:r>
          </w:p>
        </w:tc>
        <w:tc>
          <w:tcPr>
            <w:tcW w:w="1430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</w:rPr>
            </w:pPr>
            <w:r w:rsidRPr="000C5B85">
              <w:rPr>
                <w:szCs w:val="28"/>
              </w:rPr>
              <w:t>Владение понятийным аппаратом</w:t>
            </w:r>
          </w:p>
        </w:tc>
        <w:tc>
          <w:tcPr>
            <w:tcW w:w="1423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</w:rPr>
            </w:pPr>
            <w:r w:rsidRPr="000C5B85">
              <w:rPr>
                <w:szCs w:val="28"/>
              </w:rPr>
              <w:t xml:space="preserve">Знание нормативных и законодательных документов </w:t>
            </w:r>
          </w:p>
        </w:tc>
        <w:tc>
          <w:tcPr>
            <w:tcW w:w="1191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</w:rPr>
            </w:pPr>
            <w:r w:rsidRPr="000C5B85">
              <w:rPr>
                <w:szCs w:val="28"/>
              </w:rPr>
              <w:t>Умение показать прикладное значение знаний</w:t>
            </w:r>
          </w:p>
        </w:tc>
        <w:tc>
          <w:tcPr>
            <w:tcW w:w="686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center"/>
              <w:rPr>
                <w:szCs w:val="28"/>
              </w:rPr>
            </w:pPr>
            <w:r w:rsidRPr="000C5B85">
              <w:rPr>
                <w:szCs w:val="28"/>
              </w:rPr>
              <w:t>Х</w:t>
            </w:r>
          </w:p>
        </w:tc>
      </w:tr>
      <w:tr w:rsidR="006F0603" w:rsidRPr="000C5B85" w:rsidTr="006F0603">
        <w:tc>
          <w:tcPr>
            <w:tcW w:w="270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</w:rPr>
            </w:pPr>
            <w:r w:rsidRPr="000C5B85">
              <w:rPr>
                <w:szCs w:val="28"/>
              </w:rPr>
              <w:t>2.</w:t>
            </w:r>
          </w:p>
        </w:tc>
        <w:tc>
          <w:tcPr>
            <w:tcW w:w="1430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</w:rPr>
            </w:pPr>
            <w:r w:rsidRPr="000C5B85">
              <w:rPr>
                <w:szCs w:val="28"/>
              </w:rPr>
              <w:t>Логика и последовательность изложения</w:t>
            </w:r>
          </w:p>
        </w:tc>
        <w:tc>
          <w:tcPr>
            <w:tcW w:w="1423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</w:rPr>
            </w:pPr>
            <w:r w:rsidRPr="000C5B85">
              <w:rPr>
                <w:szCs w:val="28"/>
              </w:rPr>
              <w:t>Степень владения теоретическими знаниями по проблеме</w:t>
            </w:r>
          </w:p>
        </w:tc>
        <w:tc>
          <w:tcPr>
            <w:tcW w:w="1191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</w:rPr>
            </w:pPr>
            <w:r w:rsidRPr="000C5B85">
              <w:rPr>
                <w:szCs w:val="28"/>
              </w:rPr>
              <w:t>Соотнесение знаний с социальным заказом и практическими задачами</w:t>
            </w:r>
          </w:p>
        </w:tc>
        <w:tc>
          <w:tcPr>
            <w:tcW w:w="686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center"/>
              <w:rPr>
                <w:szCs w:val="28"/>
              </w:rPr>
            </w:pPr>
            <w:r w:rsidRPr="000C5B85">
              <w:rPr>
                <w:szCs w:val="28"/>
              </w:rPr>
              <w:t>Х</w:t>
            </w:r>
          </w:p>
        </w:tc>
      </w:tr>
      <w:tr w:rsidR="006F0603" w:rsidRPr="000C5B85" w:rsidTr="006F0603">
        <w:tc>
          <w:tcPr>
            <w:tcW w:w="270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</w:rPr>
            </w:pPr>
            <w:r w:rsidRPr="000C5B85">
              <w:rPr>
                <w:szCs w:val="28"/>
              </w:rPr>
              <w:t>3.</w:t>
            </w:r>
          </w:p>
        </w:tc>
        <w:tc>
          <w:tcPr>
            <w:tcW w:w="1430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</w:rPr>
            </w:pPr>
            <w:r w:rsidRPr="000C5B85">
              <w:rPr>
                <w:szCs w:val="28"/>
              </w:rPr>
              <w:t>Аргументированность, обоснование собственной позиции</w:t>
            </w:r>
          </w:p>
        </w:tc>
        <w:tc>
          <w:tcPr>
            <w:tcW w:w="1423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</w:rPr>
            </w:pPr>
            <w:r w:rsidRPr="000C5B85">
              <w:rPr>
                <w:szCs w:val="28"/>
              </w:rPr>
              <w:t>Знание социально-педагогических методик работы с несовершеннолетними</w:t>
            </w:r>
          </w:p>
        </w:tc>
        <w:tc>
          <w:tcPr>
            <w:tcW w:w="1191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</w:rPr>
            </w:pPr>
            <w:r w:rsidRPr="000C5B85">
              <w:rPr>
                <w:szCs w:val="28"/>
              </w:rPr>
              <w:t>Применение знаний в профессиональной деятельности</w:t>
            </w:r>
          </w:p>
        </w:tc>
        <w:tc>
          <w:tcPr>
            <w:tcW w:w="686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center"/>
              <w:rPr>
                <w:szCs w:val="28"/>
              </w:rPr>
            </w:pPr>
            <w:r w:rsidRPr="000C5B85">
              <w:rPr>
                <w:szCs w:val="28"/>
              </w:rPr>
              <w:t>Х</w:t>
            </w:r>
          </w:p>
        </w:tc>
      </w:tr>
      <w:tr w:rsidR="006F0603" w:rsidRPr="000C5B85" w:rsidTr="006F0603">
        <w:tc>
          <w:tcPr>
            <w:tcW w:w="270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</w:rPr>
            </w:pPr>
            <w:r w:rsidRPr="000C5B85">
              <w:rPr>
                <w:szCs w:val="28"/>
              </w:rPr>
              <w:t>4.</w:t>
            </w:r>
          </w:p>
        </w:tc>
        <w:tc>
          <w:tcPr>
            <w:tcW w:w="1430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</w:rPr>
            </w:pPr>
            <w:r w:rsidRPr="000C5B85">
              <w:rPr>
                <w:szCs w:val="28"/>
              </w:rPr>
              <w:t>Коммуникативные способности</w:t>
            </w:r>
          </w:p>
        </w:tc>
        <w:tc>
          <w:tcPr>
            <w:tcW w:w="1423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</w:rPr>
            </w:pPr>
            <w:r w:rsidRPr="000C5B85">
              <w:rPr>
                <w:szCs w:val="28"/>
              </w:rPr>
              <w:t>Авторская точка зрения на значимость известных подходов</w:t>
            </w:r>
          </w:p>
        </w:tc>
        <w:tc>
          <w:tcPr>
            <w:tcW w:w="1191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</w:rPr>
            </w:pPr>
            <w:r w:rsidRPr="000C5B85">
              <w:rPr>
                <w:szCs w:val="28"/>
              </w:rPr>
              <w:t>Постановка перспективных проблем и задач решения</w:t>
            </w:r>
          </w:p>
        </w:tc>
        <w:tc>
          <w:tcPr>
            <w:tcW w:w="686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center"/>
              <w:rPr>
                <w:szCs w:val="28"/>
              </w:rPr>
            </w:pPr>
            <w:r w:rsidRPr="000C5B85">
              <w:rPr>
                <w:szCs w:val="28"/>
              </w:rPr>
              <w:t>Х</w:t>
            </w:r>
          </w:p>
        </w:tc>
      </w:tr>
      <w:tr w:rsidR="006F0603" w:rsidRPr="000C5B85" w:rsidTr="006F0603">
        <w:tc>
          <w:tcPr>
            <w:tcW w:w="270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</w:rPr>
            </w:pPr>
          </w:p>
        </w:tc>
        <w:tc>
          <w:tcPr>
            <w:tcW w:w="1430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</w:rPr>
            </w:pPr>
            <w:r w:rsidRPr="000C5B85">
              <w:rPr>
                <w:szCs w:val="28"/>
              </w:rPr>
              <w:t xml:space="preserve">Сумма Х </w:t>
            </w:r>
          </w:p>
        </w:tc>
        <w:tc>
          <w:tcPr>
            <w:tcW w:w="1423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</w:rPr>
            </w:pPr>
          </w:p>
        </w:tc>
        <w:tc>
          <w:tcPr>
            <w:tcW w:w="1191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</w:rPr>
            </w:pPr>
          </w:p>
        </w:tc>
        <w:tc>
          <w:tcPr>
            <w:tcW w:w="686" w:type="pct"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center"/>
              <w:rPr>
                <w:szCs w:val="28"/>
              </w:rPr>
            </w:pPr>
          </w:p>
        </w:tc>
      </w:tr>
    </w:tbl>
    <w:p w:rsidR="006F0603" w:rsidRPr="000C5B85" w:rsidRDefault="006F0603" w:rsidP="006F0603">
      <w:pPr>
        <w:pStyle w:val="a3"/>
        <w:tabs>
          <w:tab w:val="num" w:pos="0"/>
        </w:tabs>
        <w:spacing w:line="360" w:lineRule="auto"/>
        <w:ind w:right="-58" w:firstLine="709"/>
        <w:rPr>
          <w:b/>
          <w:szCs w:val="28"/>
          <w:lang w:val="ru-RU"/>
        </w:rPr>
      </w:pPr>
    </w:p>
    <w:p w:rsidR="006F0603" w:rsidRPr="000C5B85" w:rsidRDefault="006F0603" w:rsidP="006F0603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C5B85">
        <w:rPr>
          <w:b/>
          <w:sz w:val="28"/>
          <w:szCs w:val="28"/>
        </w:rPr>
        <w:lastRenderedPageBreak/>
        <w:t>ПРОВЕДЕНИЕ И ЗАЩИТА ОТКРЫТОГО ЗАНЯТИЯ (МЕРОПРИЯТИЯ)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Проведение и защита открытого занятия (мероприятия) – форма экспертизы, в рамках которой аттестуемому предлагается на практике продемонстрировать необходимые навыки,  умения, опыт решения проблем.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 xml:space="preserve">Открытое занятие (мероприятие) проводится в сроки, согласованные с аттестационной комиссией. 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На защиту аттестуемый представляет педагогический анализ занятия (мероприятия) в устной форме – не более 10 минут. На представление оценок проведения занятия (мероприятия) отводится до 5 минут. На вопросы, суждения, дискуссии, рекомендации предоставляется до 15 минут.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 xml:space="preserve">Анализ проведения занятия (мероприятия) рекомендуется осуществлять по определенной схеме. 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Схема анализа проведенного занятия.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1) Тема и цель занятия.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2) Место занятия в структуре курса, программы деятельности специалиста.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3) Соответствие содержания учебного материала поставленным целям.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4) Организация деятельности воспитанников по реализации поставленных целей.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5) Разнообразие форм методов деятельности: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- в организации сотрудничества (педагога и воспитанника, между воспитанниками);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- в активизации воспитанников;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- в развитии мотивации воспитанников;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- в парной деятельности;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- в индивидуальной деятельности.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6) Результативность занятия, оценка «плюсов и минусов».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7) Общие выводы в степени достижения целей.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lastRenderedPageBreak/>
        <w:t>Схема анализа проведенного мероприятия.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1) Тема, цель, идея мероприятия.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2) Место мероприятия в системе воспитательной работы, в общей структуре программы.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3) Значение и подготовка мероприятия в системе воспитательной работы.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4) Обоснование отбора содержания для данного мероприятия, выбор методов, средств и формы.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5) Анализ хода проведения мероприятия, его плюсы и минусы.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6) Оценка эффективности мероприятия.</w:t>
      </w: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7) Общие выводы.</w:t>
      </w:r>
    </w:p>
    <w:p w:rsidR="006F0603" w:rsidRPr="000C5B85" w:rsidRDefault="006F0603" w:rsidP="006F0603">
      <w:pPr>
        <w:pStyle w:val="a3"/>
        <w:tabs>
          <w:tab w:val="num" w:pos="0"/>
        </w:tabs>
        <w:spacing w:line="360" w:lineRule="auto"/>
        <w:ind w:right="-58" w:firstLine="0"/>
        <w:jc w:val="center"/>
        <w:rPr>
          <w:b/>
          <w:szCs w:val="28"/>
        </w:rPr>
      </w:pPr>
      <w:r w:rsidRPr="000C5B85">
        <w:rPr>
          <w:b/>
          <w:szCs w:val="28"/>
        </w:rPr>
        <w:t>Критерии оценки проведения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2580"/>
        <w:gridCol w:w="5017"/>
        <w:gridCol w:w="1290"/>
      </w:tblGrid>
      <w:tr w:rsidR="006F0603" w:rsidRPr="000C5B85" w:rsidTr="00EB68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spellStart"/>
            <w:r w:rsidRPr="000C5B85">
              <w:rPr>
                <w:rFonts w:eastAsia="Calibri"/>
                <w:szCs w:val="28"/>
                <w:lang w:eastAsia="en-US"/>
              </w:rPr>
              <w:t>п</w:t>
            </w:r>
            <w:proofErr w:type="spellEnd"/>
            <w:r w:rsidRPr="000C5B85">
              <w:rPr>
                <w:rFonts w:eastAsia="Calibri"/>
                <w:szCs w:val="28"/>
                <w:lang w:eastAsia="en-US"/>
              </w:rPr>
              <w:t>/</w:t>
            </w:r>
            <w:proofErr w:type="spellStart"/>
            <w:r w:rsidRPr="000C5B85">
              <w:rPr>
                <w:rFonts w:eastAsia="Calibri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Параметр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Содержание параметра оценки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Ср.балл</w:t>
            </w:r>
          </w:p>
        </w:tc>
      </w:tr>
      <w:tr w:rsidR="006F0603" w:rsidRPr="000C5B85" w:rsidTr="00EB68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Готовность специалиста к занятию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ind w:left="175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1. Организация пространства, среды.</w:t>
            </w:r>
          </w:p>
          <w:p w:rsidR="006F0603" w:rsidRPr="000C5B85" w:rsidRDefault="006F0603" w:rsidP="00EB68C0">
            <w:pPr>
              <w:pStyle w:val="a3"/>
              <w:ind w:left="175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2. Дизайн кабинета, помещения.</w:t>
            </w:r>
          </w:p>
          <w:p w:rsidR="006F0603" w:rsidRPr="000C5B85" w:rsidRDefault="006F0603" w:rsidP="00EB68C0">
            <w:pPr>
              <w:pStyle w:val="a3"/>
              <w:ind w:left="175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3. Готовность рабочего места специалиста, воспитанников.</w:t>
            </w:r>
          </w:p>
          <w:p w:rsidR="006F0603" w:rsidRPr="000C5B85" w:rsidRDefault="006F0603" w:rsidP="00EB68C0">
            <w:pPr>
              <w:pStyle w:val="a3"/>
              <w:ind w:left="175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4. Эмоциональный настрой специалиста.</w:t>
            </w:r>
          </w:p>
          <w:p w:rsidR="006F0603" w:rsidRPr="000C5B85" w:rsidRDefault="006F0603" w:rsidP="00EB68C0">
            <w:pPr>
              <w:pStyle w:val="a3"/>
              <w:ind w:left="175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5. Оформление плана проведения занятия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</w:p>
        </w:tc>
      </w:tr>
      <w:tr w:rsidR="006F0603" w:rsidRPr="000C5B85" w:rsidTr="00EB68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Организация процесса занятия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6.Четкость формулировки темы.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7.Ясность и доступность поставленных задач перед участниками занятия.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8. Простота и разнообразие методов объяснения.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9. Оптимальный темп и ритм работы на занятии.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10. Оптимальное сочетание индивидуальных и групповых форм работы.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11. Завершенность занятия.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12. Вовлечение занимающихся в учебный процесс (активное, соисполнители, пассивное)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val="ru-RU" w:eastAsia="en-US"/>
              </w:rPr>
            </w:pPr>
          </w:p>
        </w:tc>
      </w:tr>
      <w:tr w:rsidR="006F0603" w:rsidRPr="000C5B85" w:rsidTr="00EB68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Психологический климат занятия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13.Организация настроя участников.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 xml:space="preserve">14.Умение специалиста расположить к </w:t>
            </w:r>
            <w:r w:rsidRPr="000C5B85">
              <w:rPr>
                <w:rFonts w:eastAsia="Calibri"/>
                <w:szCs w:val="28"/>
                <w:lang w:eastAsia="en-US"/>
              </w:rPr>
              <w:lastRenderedPageBreak/>
              <w:t>себе, общительность.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15.Умение специалиста снять напряжение и усталость.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16.Умение поддерживать интерес до конца занятия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</w:p>
        </w:tc>
      </w:tr>
      <w:tr w:rsidR="006F0603" w:rsidRPr="000C5B85" w:rsidTr="00EB68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Личностно-профессиональные качества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17.Обаятелен, располагает к себе манерой поведения.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18.Умеет поддерживать бодрое настроение воспитанников.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19. Чуток, доброжелателен, тактичен.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20. Обеспечивает ситуацию успеха.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</w:p>
        </w:tc>
      </w:tr>
    </w:tbl>
    <w:p w:rsidR="006F0603" w:rsidRPr="000C5B85" w:rsidRDefault="006F0603" w:rsidP="006F0603">
      <w:pPr>
        <w:pStyle w:val="a3"/>
        <w:tabs>
          <w:tab w:val="num" w:pos="0"/>
        </w:tabs>
        <w:spacing w:line="360" w:lineRule="auto"/>
        <w:ind w:right="-58" w:firstLine="709"/>
        <w:rPr>
          <w:szCs w:val="28"/>
        </w:rPr>
      </w:pPr>
      <w:r w:rsidRPr="000C5B85">
        <w:rPr>
          <w:szCs w:val="28"/>
        </w:rPr>
        <w:t xml:space="preserve"> </w:t>
      </w:r>
    </w:p>
    <w:p w:rsidR="006F0603" w:rsidRPr="000C5B85" w:rsidRDefault="006F0603" w:rsidP="006F0603">
      <w:pPr>
        <w:pStyle w:val="a3"/>
        <w:tabs>
          <w:tab w:val="num" w:pos="0"/>
        </w:tabs>
        <w:spacing w:line="360" w:lineRule="auto"/>
        <w:ind w:right="-58" w:firstLine="0"/>
        <w:jc w:val="center"/>
        <w:rPr>
          <w:b/>
          <w:szCs w:val="28"/>
        </w:rPr>
      </w:pPr>
      <w:r w:rsidRPr="000C5B85">
        <w:rPr>
          <w:b/>
          <w:szCs w:val="28"/>
        </w:rPr>
        <w:t>Критерии оценки проведения мероприятия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2580"/>
        <w:gridCol w:w="5017"/>
        <w:gridCol w:w="1290"/>
      </w:tblGrid>
      <w:tr w:rsidR="006F0603" w:rsidRPr="000C5B85" w:rsidTr="00EB68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spellStart"/>
            <w:r w:rsidRPr="000C5B85">
              <w:rPr>
                <w:rFonts w:eastAsia="Calibri"/>
                <w:szCs w:val="28"/>
                <w:lang w:eastAsia="en-US"/>
              </w:rPr>
              <w:t>п</w:t>
            </w:r>
            <w:proofErr w:type="spellEnd"/>
            <w:r w:rsidRPr="000C5B85">
              <w:rPr>
                <w:rFonts w:eastAsia="Calibri"/>
                <w:szCs w:val="28"/>
                <w:lang w:eastAsia="en-US"/>
              </w:rPr>
              <w:t>/</w:t>
            </w:r>
            <w:proofErr w:type="spellStart"/>
            <w:r w:rsidRPr="000C5B85">
              <w:rPr>
                <w:rFonts w:eastAsia="Calibri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Блок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 xml:space="preserve"> Содержание параметра оценки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Ср.балл</w:t>
            </w:r>
          </w:p>
        </w:tc>
      </w:tr>
      <w:tr w:rsidR="006F0603" w:rsidRPr="000C5B85" w:rsidTr="00EB68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Организационные условия проведения мероприятия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3" w:rsidRPr="000C5B85" w:rsidRDefault="006F0603" w:rsidP="00EB68C0">
            <w:pPr>
              <w:pStyle w:val="a3"/>
              <w:ind w:left="34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1. Подготовленность и техническая оснащенность для проведения мероприятия, оформление пространственной среды.</w:t>
            </w:r>
          </w:p>
          <w:p w:rsidR="006F0603" w:rsidRPr="000C5B85" w:rsidRDefault="006F0603" w:rsidP="00EB68C0">
            <w:pPr>
              <w:pStyle w:val="a3"/>
              <w:ind w:left="34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2. Целостность построения мероприятия: постановка целей, четкий режим и порядок (</w:t>
            </w:r>
            <w:proofErr w:type="spellStart"/>
            <w:r w:rsidRPr="000C5B85">
              <w:rPr>
                <w:rFonts w:eastAsia="Calibri"/>
                <w:szCs w:val="28"/>
                <w:lang w:eastAsia="en-US"/>
              </w:rPr>
              <w:t>сценарность</w:t>
            </w:r>
            <w:proofErr w:type="spellEnd"/>
            <w:r w:rsidRPr="000C5B85">
              <w:rPr>
                <w:rFonts w:eastAsia="Calibri"/>
                <w:szCs w:val="28"/>
                <w:lang w:eastAsia="en-US"/>
              </w:rPr>
              <w:t>), завершенность действия.</w:t>
            </w:r>
          </w:p>
          <w:p w:rsidR="006F0603" w:rsidRPr="000C5B85" w:rsidRDefault="006F0603" w:rsidP="00EB68C0">
            <w:pPr>
              <w:pStyle w:val="a3"/>
              <w:ind w:left="34" w:right="-58"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3. Сложность организации мероприятия, соответствие заявленному уровню.</w:t>
            </w:r>
          </w:p>
          <w:p w:rsidR="006F0603" w:rsidRPr="000C5B85" w:rsidRDefault="006F0603" w:rsidP="00EB68C0">
            <w:pPr>
              <w:pStyle w:val="a3"/>
              <w:ind w:left="34" w:right="-58" w:firstLine="0"/>
              <w:jc w:val="left"/>
              <w:rPr>
                <w:szCs w:val="28"/>
                <w:lang w:val="ru-RU"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</w:p>
        </w:tc>
      </w:tr>
      <w:tr w:rsidR="006F0603" w:rsidRPr="000C5B85" w:rsidTr="00EB68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Подготовленность участников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-108"/>
              </w:tabs>
              <w:ind w:left="34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4. Демонстрируемый уровень подготовленности мероприятия (работа команды, коллектива участников).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</w:tabs>
              <w:ind w:left="34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5. Эмоционально-психологический настрой участников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</w:p>
        </w:tc>
      </w:tr>
      <w:tr w:rsidR="006F0603" w:rsidRPr="000C5B85" w:rsidTr="00EB68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Практические навыки специалиста, владение технологиями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34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6. Владение специалистом методами мотивирования участников, активизация их интереса.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34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7. Качество работы специалиста с коллективом и командой.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34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8. Качество индивидуального подхода, внимания и работы с учетом индивидуальных особенностей участников.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34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9. Качество работы с разновозрастным составом участников (группы, коллектива).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34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lastRenderedPageBreak/>
              <w:t>10. Умение творчески справляться с неожиданными ситуациями, неудачами в ходе мероприятия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</w:p>
        </w:tc>
      </w:tr>
      <w:tr w:rsidR="006F0603" w:rsidRPr="000C5B85" w:rsidTr="00EB68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Новизна мероприятия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34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11. Новизна применяемых методик, техник, технологий.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34" w:right="-58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12. Новизна содержания мероприятия, социальная значимость</w:t>
            </w: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34" w:right="-58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34" w:right="-58"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</w:p>
        </w:tc>
      </w:tr>
    </w:tbl>
    <w:p w:rsidR="006F0603" w:rsidRPr="000C5B85" w:rsidRDefault="006F0603" w:rsidP="006F0603">
      <w:pPr>
        <w:pStyle w:val="a3"/>
        <w:tabs>
          <w:tab w:val="num" w:pos="0"/>
        </w:tabs>
        <w:spacing w:line="360" w:lineRule="auto"/>
        <w:ind w:right="-58" w:firstLine="0"/>
        <w:jc w:val="center"/>
        <w:rPr>
          <w:b/>
          <w:szCs w:val="28"/>
          <w:lang w:val="ru-RU"/>
        </w:rPr>
      </w:pPr>
    </w:p>
    <w:p w:rsidR="006F0603" w:rsidRPr="000C5B85" w:rsidRDefault="006F0603" w:rsidP="006F0603">
      <w:pPr>
        <w:pStyle w:val="a3"/>
        <w:tabs>
          <w:tab w:val="num" w:pos="0"/>
        </w:tabs>
        <w:spacing w:line="360" w:lineRule="auto"/>
        <w:ind w:right="-58" w:firstLine="0"/>
        <w:jc w:val="center"/>
        <w:rPr>
          <w:b/>
          <w:szCs w:val="28"/>
        </w:rPr>
      </w:pPr>
      <w:r w:rsidRPr="000C5B85">
        <w:rPr>
          <w:b/>
          <w:szCs w:val="28"/>
        </w:rPr>
        <w:t>Критерии оценки защиты занятия, мероприятия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2752"/>
        <w:gridCol w:w="4817"/>
        <w:gridCol w:w="1377"/>
      </w:tblGrid>
      <w:tr w:rsidR="006F0603" w:rsidRPr="000C5B85" w:rsidTr="00EB68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spellStart"/>
            <w:r w:rsidRPr="000C5B85">
              <w:rPr>
                <w:rFonts w:eastAsia="Calibri"/>
                <w:szCs w:val="28"/>
                <w:lang w:eastAsia="en-US"/>
              </w:rPr>
              <w:t>п</w:t>
            </w:r>
            <w:proofErr w:type="spellEnd"/>
            <w:r w:rsidRPr="000C5B85">
              <w:rPr>
                <w:rFonts w:eastAsia="Calibri"/>
                <w:szCs w:val="28"/>
                <w:lang w:eastAsia="en-US"/>
              </w:rPr>
              <w:t>/</w:t>
            </w:r>
            <w:proofErr w:type="spellStart"/>
            <w:r w:rsidRPr="000C5B85">
              <w:rPr>
                <w:rFonts w:eastAsia="Calibri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center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Блок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 xml:space="preserve"> Содержание параметра оценки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center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Балл</w:t>
            </w:r>
          </w:p>
        </w:tc>
      </w:tr>
      <w:tr w:rsidR="006F0603" w:rsidRPr="000C5B85" w:rsidTr="00EB68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Глубина и аргументированность защиты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ind w:left="175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Речевая компетентность специалиста (культура речевого поведения) в обосновании целей, задач, содержания и хода проведения занятия, мероприятия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</w:p>
        </w:tc>
      </w:tr>
      <w:tr w:rsidR="006F0603" w:rsidRPr="000C5B85" w:rsidTr="00EB68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Доходчивость и эмоциональность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left="175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Эмоционально-коммуникативная культура представления содержания процесса проведения занятия, мероприятия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</w:p>
        </w:tc>
      </w:tr>
      <w:tr w:rsidR="006F0603" w:rsidRPr="000C5B85" w:rsidTr="00EB68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Компетентность в знании технологий и методик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Демонстрация специалистом знания и методического обоснования применяемых методик  и технологий организации занятия, массового мероприятия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</w:p>
        </w:tc>
      </w:tr>
      <w:tr w:rsidR="006F0603" w:rsidRPr="000C5B85" w:rsidTr="00EB68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Авторский элемент в защите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175" w:right="-58" w:firstLine="0"/>
              <w:jc w:val="left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eastAsia="en-US"/>
              </w:rPr>
              <w:t>Демонстрация специалистом собственного стиля, индивидуальности, творческого подхода к обоснованию содержания занятия, мероприятия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</w:p>
        </w:tc>
      </w:tr>
      <w:tr w:rsidR="006F0603" w:rsidRPr="000C5B85" w:rsidTr="00EB68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rPr>
                <w:szCs w:val="28"/>
                <w:lang w:eastAsia="en-US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-108"/>
                <w:tab w:val="num" w:pos="0"/>
              </w:tabs>
              <w:ind w:left="-108" w:right="-58" w:firstLine="0"/>
              <w:jc w:val="center"/>
              <w:rPr>
                <w:szCs w:val="28"/>
                <w:lang w:eastAsia="en-US"/>
              </w:rPr>
            </w:pPr>
            <w:r w:rsidRPr="000C5B85">
              <w:rPr>
                <w:rFonts w:eastAsia="Calibri"/>
                <w:szCs w:val="28"/>
                <w:lang w:val="ru-RU" w:eastAsia="en-US"/>
              </w:rPr>
              <w:t xml:space="preserve">                                    </w:t>
            </w:r>
            <w:r w:rsidRPr="000C5B85">
              <w:rPr>
                <w:rFonts w:eastAsia="Calibri"/>
                <w:szCs w:val="28"/>
                <w:lang w:eastAsia="en-US"/>
              </w:rPr>
              <w:t>Всего баллов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3" w:rsidRPr="000C5B85" w:rsidRDefault="006F0603" w:rsidP="00EB68C0">
            <w:pPr>
              <w:pStyle w:val="a3"/>
              <w:tabs>
                <w:tab w:val="num" w:pos="0"/>
              </w:tabs>
              <w:ind w:right="-58" w:firstLine="0"/>
              <w:jc w:val="left"/>
              <w:rPr>
                <w:szCs w:val="28"/>
                <w:lang w:eastAsia="en-US"/>
              </w:rPr>
            </w:pPr>
          </w:p>
        </w:tc>
      </w:tr>
    </w:tbl>
    <w:p w:rsidR="006F0603" w:rsidRPr="000C5B85" w:rsidRDefault="006F0603" w:rsidP="006F0603">
      <w:pPr>
        <w:pStyle w:val="a3"/>
        <w:tabs>
          <w:tab w:val="num" w:pos="0"/>
        </w:tabs>
        <w:spacing w:line="360" w:lineRule="auto"/>
        <w:ind w:right="-58" w:firstLine="709"/>
        <w:rPr>
          <w:b/>
          <w:szCs w:val="28"/>
          <w:lang w:val="ru-RU"/>
        </w:rPr>
      </w:pPr>
    </w:p>
    <w:p w:rsidR="006F0603" w:rsidRPr="000C5B85" w:rsidRDefault="006F0603" w:rsidP="006F0603">
      <w:pPr>
        <w:pStyle w:val="a3"/>
        <w:tabs>
          <w:tab w:val="num" w:pos="0"/>
        </w:tabs>
        <w:spacing w:line="360" w:lineRule="auto"/>
        <w:ind w:right="-58" w:firstLine="709"/>
        <w:rPr>
          <w:b/>
          <w:szCs w:val="28"/>
          <w:lang w:val="ru-RU"/>
        </w:rPr>
      </w:pPr>
    </w:p>
    <w:p w:rsidR="006F0603" w:rsidRPr="000C5B85" w:rsidRDefault="006F0603" w:rsidP="006F0603">
      <w:pPr>
        <w:pStyle w:val="a3"/>
        <w:tabs>
          <w:tab w:val="num" w:pos="0"/>
        </w:tabs>
        <w:spacing w:line="360" w:lineRule="auto"/>
        <w:ind w:right="-58" w:firstLine="709"/>
        <w:rPr>
          <w:b/>
          <w:szCs w:val="28"/>
          <w:lang w:val="ru-RU"/>
        </w:rPr>
      </w:pPr>
    </w:p>
    <w:p w:rsidR="006F0603" w:rsidRDefault="006F0603" w:rsidP="006F0603">
      <w:pPr>
        <w:pStyle w:val="a3"/>
        <w:tabs>
          <w:tab w:val="num" w:pos="0"/>
        </w:tabs>
        <w:spacing w:line="360" w:lineRule="auto"/>
        <w:ind w:right="-58" w:firstLine="709"/>
        <w:rPr>
          <w:b/>
          <w:szCs w:val="28"/>
          <w:lang w:val="ru-RU"/>
        </w:rPr>
      </w:pPr>
    </w:p>
    <w:p w:rsidR="006F0603" w:rsidRDefault="006F0603" w:rsidP="006F0603">
      <w:pPr>
        <w:pStyle w:val="a3"/>
        <w:tabs>
          <w:tab w:val="num" w:pos="0"/>
        </w:tabs>
        <w:spacing w:line="360" w:lineRule="auto"/>
        <w:ind w:right="-58" w:firstLine="709"/>
        <w:rPr>
          <w:b/>
          <w:szCs w:val="28"/>
          <w:lang w:val="ru-RU"/>
        </w:rPr>
      </w:pPr>
    </w:p>
    <w:p w:rsidR="006F0603" w:rsidRPr="000C5B85" w:rsidRDefault="006F0603" w:rsidP="006F0603">
      <w:pPr>
        <w:pStyle w:val="a3"/>
        <w:tabs>
          <w:tab w:val="num" w:pos="0"/>
        </w:tabs>
        <w:spacing w:line="360" w:lineRule="auto"/>
        <w:ind w:right="-58" w:firstLine="709"/>
        <w:rPr>
          <w:b/>
          <w:szCs w:val="28"/>
          <w:lang w:val="ru-RU"/>
        </w:rPr>
      </w:pPr>
    </w:p>
    <w:p w:rsidR="006F0603" w:rsidRPr="000C5B85" w:rsidRDefault="006F0603" w:rsidP="006F06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5B85">
        <w:rPr>
          <w:b/>
          <w:sz w:val="28"/>
          <w:szCs w:val="28"/>
        </w:rPr>
        <w:lastRenderedPageBreak/>
        <w:t xml:space="preserve"> АНАЛИЗ РЕЗУЛЬТАТОВ ДЕЯТЕЛЬНОСТИ НА ОСНОВЕ САМООЦЕНКИ</w:t>
      </w:r>
    </w:p>
    <w:p w:rsidR="006F0603" w:rsidRDefault="006F0603" w:rsidP="006F060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F0603" w:rsidRPr="000C5B85" w:rsidRDefault="006F0603" w:rsidP="006F0603">
      <w:pPr>
        <w:spacing w:line="360" w:lineRule="auto"/>
        <w:ind w:firstLine="709"/>
        <w:jc w:val="both"/>
        <w:rPr>
          <w:sz w:val="28"/>
          <w:szCs w:val="28"/>
        </w:rPr>
      </w:pPr>
      <w:r w:rsidRPr="000C5B85">
        <w:rPr>
          <w:b/>
          <w:sz w:val="28"/>
          <w:szCs w:val="28"/>
        </w:rPr>
        <w:t>Анализ результатов деятельности на основе самооценки</w:t>
      </w:r>
      <w:r w:rsidRPr="000C5B85">
        <w:rPr>
          <w:sz w:val="28"/>
          <w:szCs w:val="28"/>
        </w:rPr>
        <w:t xml:space="preserve"> – форма экспертизы, в рамках которой осуществляется </w:t>
      </w:r>
      <w:proofErr w:type="spellStart"/>
      <w:r w:rsidRPr="000C5B85">
        <w:rPr>
          <w:sz w:val="28"/>
          <w:szCs w:val="28"/>
        </w:rPr>
        <w:t>самопрезентация</w:t>
      </w:r>
      <w:proofErr w:type="spellEnd"/>
      <w:r w:rsidRPr="000C5B85">
        <w:rPr>
          <w:sz w:val="28"/>
          <w:szCs w:val="28"/>
        </w:rPr>
        <w:t xml:space="preserve">  </w:t>
      </w:r>
      <w:proofErr w:type="gramStart"/>
      <w:r w:rsidRPr="000C5B85">
        <w:rPr>
          <w:sz w:val="28"/>
          <w:szCs w:val="28"/>
        </w:rPr>
        <w:t>аттестуемым</w:t>
      </w:r>
      <w:proofErr w:type="gramEnd"/>
      <w:r w:rsidRPr="000C5B85">
        <w:rPr>
          <w:sz w:val="28"/>
          <w:szCs w:val="28"/>
        </w:rPr>
        <w:t xml:space="preserve"> результатов своей работы.</w:t>
      </w:r>
    </w:p>
    <w:p w:rsidR="006F0603" w:rsidRPr="000C5B85" w:rsidRDefault="006F0603" w:rsidP="006F0603">
      <w:pPr>
        <w:pStyle w:val="a3"/>
        <w:spacing w:line="360" w:lineRule="auto"/>
        <w:ind w:right="-58" w:firstLine="720"/>
        <w:rPr>
          <w:szCs w:val="28"/>
        </w:rPr>
      </w:pPr>
      <w:r w:rsidRPr="000C5B85">
        <w:rPr>
          <w:szCs w:val="28"/>
        </w:rPr>
        <w:t>Данная форма предполагает экспертизу деятельности аттестуемого на рабочем месте.</w:t>
      </w:r>
    </w:p>
    <w:p w:rsidR="006F0603" w:rsidRPr="000C5B85" w:rsidRDefault="006F0603" w:rsidP="006F0603">
      <w:pPr>
        <w:pStyle w:val="a3"/>
        <w:spacing w:line="360" w:lineRule="auto"/>
        <w:ind w:firstLine="720"/>
        <w:rPr>
          <w:szCs w:val="28"/>
        </w:rPr>
      </w:pPr>
      <w:r w:rsidRPr="000C5B85">
        <w:rPr>
          <w:szCs w:val="28"/>
        </w:rPr>
        <w:t xml:space="preserve">В  ходе экспертизы устанавливается соответствие уровня квалификации  работника требованиям, предъявляемым к первой или высшей квалификационным категориям. </w:t>
      </w:r>
    </w:p>
    <w:p w:rsidR="006F0603" w:rsidRPr="000C5B85" w:rsidRDefault="006F0603" w:rsidP="006F0603">
      <w:pPr>
        <w:pStyle w:val="a3"/>
        <w:tabs>
          <w:tab w:val="num" w:pos="0"/>
        </w:tabs>
        <w:spacing w:line="360" w:lineRule="auto"/>
        <w:ind w:right="-58" w:firstLine="720"/>
        <w:rPr>
          <w:szCs w:val="28"/>
        </w:rPr>
      </w:pPr>
      <w:r w:rsidRPr="000C5B85">
        <w:rPr>
          <w:szCs w:val="28"/>
        </w:rPr>
        <w:t>На экспертизе могут присутствовать (с согласия аттестуемого) представители коллектива, администрации, общественности.</w:t>
      </w:r>
    </w:p>
    <w:p w:rsidR="006F0603" w:rsidRPr="000C5B85" w:rsidRDefault="006F0603" w:rsidP="006F0603">
      <w:pPr>
        <w:pStyle w:val="a3"/>
        <w:spacing w:line="360" w:lineRule="auto"/>
        <w:ind w:right="-58" w:firstLine="720"/>
        <w:rPr>
          <w:szCs w:val="28"/>
        </w:rPr>
      </w:pPr>
      <w:r w:rsidRPr="000C5B85">
        <w:rPr>
          <w:szCs w:val="28"/>
        </w:rPr>
        <w:t>В ходе экспертизы используются следующие методы:</w:t>
      </w:r>
    </w:p>
    <w:p w:rsidR="006F0603" w:rsidRPr="000C5B85" w:rsidRDefault="006F0603" w:rsidP="006F0603">
      <w:pPr>
        <w:pStyle w:val="a3"/>
        <w:numPr>
          <w:ilvl w:val="0"/>
          <w:numId w:val="1"/>
        </w:numPr>
        <w:spacing w:line="360" w:lineRule="auto"/>
        <w:ind w:left="0" w:right="-58" w:firstLine="720"/>
        <w:rPr>
          <w:szCs w:val="28"/>
        </w:rPr>
      </w:pPr>
      <w:r w:rsidRPr="000C5B85">
        <w:rPr>
          <w:szCs w:val="28"/>
        </w:rPr>
        <w:t>изучение и анализ учебно-методических материалов, документально зафиксированных результатов;</w:t>
      </w:r>
    </w:p>
    <w:p w:rsidR="006F0603" w:rsidRPr="000C5B85" w:rsidRDefault="006F0603" w:rsidP="006F0603">
      <w:pPr>
        <w:pStyle w:val="a3"/>
        <w:spacing w:line="360" w:lineRule="auto"/>
        <w:ind w:right="-58" w:firstLine="720"/>
        <w:rPr>
          <w:szCs w:val="28"/>
        </w:rPr>
      </w:pPr>
      <w:r w:rsidRPr="000C5B85">
        <w:rPr>
          <w:szCs w:val="28"/>
        </w:rPr>
        <w:t xml:space="preserve">- самоанализ результатов занятий, профессиональной  деятельности, достигнутых в </w:t>
      </w:r>
      <w:proofErr w:type="spellStart"/>
      <w:r w:rsidRPr="000C5B85">
        <w:rPr>
          <w:szCs w:val="28"/>
        </w:rPr>
        <w:t>межаттестационный</w:t>
      </w:r>
      <w:proofErr w:type="spellEnd"/>
      <w:r w:rsidRPr="000C5B85">
        <w:rPr>
          <w:szCs w:val="28"/>
        </w:rPr>
        <w:t xml:space="preserve"> период;</w:t>
      </w:r>
    </w:p>
    <w:p w:rsidR="006F0603" w:rsidRPr="000C5B85" w:rsidRDefault="006F0603" w:rsidP="006F0603">
      <w:pPr>
        <w:pStyle w:val="a3"/>
        <w:numPr>
          <w:ilvl w:val="0"/>
          <w:numId w:val="2"/>
        </w:numPr>
        <w:spacing w:line="360" w:lineRule="auto"/>
        <w:ind w:left="0" w:right="-58" w:firstLine="720"/>
        <w:rPr>
          <w:szCs w:val="28"/>
        </w:rPr>
      </w:pPr>
      <w:r w:rsidRPr="000C5B85">
        <w:rPr>
          <w:szCs w:val="28"/>
        </w:rPr>
        <w:t>беседа с аттестуемым, администрацией,  представителями общественности;</w:t>
      </w:r>
    </w:p>
    <w:p w:rsidR="006F0603" w:rsidRPr="000C5B85" w:rsidRDefault="006F0603" w:rsidP="006F0603">
      <w:pPr>
        <w:pStyle w:val="a3"/>
        <w:numPr>
          <w:ilvl w:val="0"/>
          <w:numId w:val="2"/>
        </w:numPr>
        <w:spacing w:line="360" w:lineRule="auto"/>
        <w:ind w:left="0" w:right="-58" w:firstLine="720"/>
        <w:rPr>
          <w:szCs w:val="28"/>
        </w:rPr>
      </w:pPr>
      <w:r w:rsidRPr="000C5B85">
        <w:rPr>
          <w:szCs w:val="28"/>
        </w:rPr>
        <w:t>опрос участников социально-реабилитационного  процесса.</w:t>
      </w:r>
    </w:p>
    <w:p w:rsidR="006F0603" w:rsidRPr="000C5B85" w:rsidRDefault="006F0603" w:rsidP="006F0603">
      <w:pPr>
        <w:pStyle w:val="a3"/>
        <w:spacing w:line="360" w:lineRule="auto"/>
        <w:ind w:right="-58" w:firstLine="720"/>
        <w:rPr>
          <w:szCs w:val="28"/>
        </w:rPr>
      </w:pPr>
      <w:r w:rsidRPr="000C5B85">
        <w:rPr>
          <w:szCs w:val="28"/>
        </w:rPr>
        <w:t>В ходе экспертизы  выявляются:</w:t>
      </w:r>
    </w:p>
    <w:p w:rsidR="006F0603" w:rsidRPr="000C5B85" w:rsidRDefault="006F0603" w:rsidP="006F0603">
      <w:pPr>
        <w:pStyle w:val="a3"/>
        <w:numPr>
          <w:ilvl w:val="0"/>
          <w:numId w:val="3"/>
        </w:numPr>
        <w:spacing w:line="360" w:lineRule="auto"/>
        <w:ind w:right="-58" w:firstLine="720"/>
        <w:rPr>
          <w:szCs w:val="28"/>
        </w:rPr>
      </w:pPr>
      <w:r w:rsidRPr="000C5B85">
        <w:rPr>
          <w:szCs w:val="28"/>
        </w:rPr>
        <w:t>результаты профессиональной  деятельности (стабильность или динамика);</w:t>
      </w:r>
    </w:p>
    <w:p w:rsidR="006F0603" w:rsidRPr="000C5B85" w:rsidRDefault="006F0603" w:rsidP="006F0603">
      <w:pPr>
        <w:pStyle w:val="a3"/>
        <w:numPr>
          <w:ilvl w:val="0"/>
          <w:numId w:val="3"/>
        </w:numPr>
        <w:spacing w:line="360" w:lineRule="auto"/>
        <w:ind w:right="-58" w:firstLine="720"/>
        <w:rPr>
          <w:szCs w:val="28"/>
        </w:rPr>
      </w:pPr>
      <w:r w:rsidRPr="000C5B85">
        <w:rPr>
          <w:szCs w:val="28"/>
        </w:rPr>
        <w:t>условия, обеспечивающие высокие результаты профессиональной деятельности;</w:t>
      </w:r>
    </w:p>
    <w:p w:rsidR="006F0603" w:rsidRPr="000C5B85" w:rsidRDefault="006F0603" w:rsidP="006F0603">
      <w:pPr>
        <w:pStyle w:val="a3"/>
        <w:numPr>
          <w:ilvl w:val="0"/>
          <w:numId w:val="3"/>
        </w:numPr>
        <w:spacing w:line="360" w:lineRule="auto"/>
        <w:ind w:right="-58" w:firstLine="720"/>
        <w:rPr>
          <w:szCs w:val="28"/>
        </w:rPr>
      </w:pPr>
      <w:r w:rsidRPr="000C5B85">
        <w:rPr>
          <w:szCs w:val="28"/>
        </w:rPr>
        <w:t xml:space="preserve">профессиональные умения: постановка и обоснование целей и задач, соотнесение  их с требованиями государственного  стандарта социального обслуживания;  осуществление личностно-ориентированного </w:t>
      </w:r>
      <w:r w:rsidRPr="000C5B85">
        <w:rPr>
          <w:szCs w:val="28"/>
        </w:rPr>
        <w:lastRenderedPageBreak/>
        <w:t>подхода;  выбор средств, соответствующих целям; анализ результата деятельности.</w:t>
      </w:r>
    </w:p>
    <w:p w:rsidR="006F0603" w:rsidRPr="000C5B85" w:rsidRDefault="006F0603" w:rsidP="006F0603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Для экспертизы могут быть представлены следующие материалы:</w:t>
      </w:r>
    </w:p>
    <w:p w:rsidR="006F0603" w:rsidRPr="000C5B85" w:rsidRDefault="006F0603" w:rsidP="006F0603">
      <w:pPr>
        <w:pStyle w:val="a7"/>
        <w:spacing w:after="0" w:line="360" w:lineRule="auto"/>
        <w:ind w:left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- рабочие планы и программы;</w:t>
      </w:r>
    </w:p>
    <w:p w:rsidR="006F0603" w:rsidRPr="000C5B85" w:rsidRDefault="006F0603" w:rsidP="006F0603">
      <w:pPr>
        <w:pStyle w:val="a7"/>
        <w:spacing w:after="0" w:line="360" w:lineRule="auto"/>
        <w:ind w:left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- материалы  внутреннего контроля;</w:t>
      </w:r>
    </w:p>
    <w:p w:rsidR="006F0603" w:rsidRPr="000C5B85" w:rsidRDefault="006F0603" w:rsidP="006F0603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- материалы, отражающие профессиональный рост специалиста и его участие в жизни  учреждения (результаты самообразования, работа над методической темой, выступления на семинарах, конференциях, обобщение и распространение опыта, свидетельства о прохождении курсов и т.д.);</w:t>
      </w:r>
    </w:p>
    <w:p w:rsidR="006F0603" w:rsidRPr="000C5B85" w:rsidRDefault="006F0603" w:rsidP="006F0603">
      <w:pPr>
        <w:pStyle w:val="a7"/>
        <w:spacing w:after="0" w:line="360" w:lineRule="auto"/>
        <w:ind w:left="709"/>
        <w:jc w:val="both"/>
        <w:rPr>
          <w:sz w:val="28"/>
          <w:szCs w:val="28"/>
        </w:rPr>
      </w:pPr>
      <w:r w:rsidRPr="000C5B85">
        <w:rPr>
          <w:sz w:val="28"/>
          <w:szCs w:val="28"/>
        </w:rPr>
        <w:t>- научно-методические работы, публикации.</w:t>
      </w:r>
    </w:p>
    <w:p w:rsidR="002041D5" w:rsidRDefault="002041D5"/>
    <w:sectPr w:rsidR="002041D5" w:rsidSect="0020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A58"/>
    <w:multiLevelType w:val="hybridMultilevel"/>
    <w:tmpl w:val="2648FCEC"/>
    <w:lvl w:ilvl="0" w:tplc="6A9407AC">
      <w:numFmt w:val="bullet"/>
      <w:lvlText w:val="-"/>
      <w:lvlJc w:val="left"/>
      <w:pPr>
        <w:tabs>
          <w:tab w:val="num" w:pos="1080"/>
        </w:tabs>
        <w:ind w:left="720" w:firstLine="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2376F"/>
    <w:multiLevelType w:val="multilevel"/>
    <w:tmpl w:val="1D1043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80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>
    <w:nsid w:val="44897BB2"/>
    <w:multiLevelType w:val="hybridMultilevel"/>
    <w:tmpl w:val="7A9E855A"/>
    <w:lvl w:ilvl="0" w:tplc="62C82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100BB"/>
    <w:multiLevelType w:val="hybridMultilevel"/>
    <w:tmpl w:val="23F4B0D4"/>
    <w:lvl w:ilvl="0" w:tplc="6A9407AC">
      <w:numFmt w:val="bullet"/>
      <w:lvlText w:val="-"/>
      <w:lvlJc w:val="left"/>
      <w:pPr>
        <w:tabs>
          <w:tab w:val="num" w:pos="360"/>
        </w:tabs>
        <w:ind w:left="0" w:firstLine="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B2639"/>
    <w:multiLevelType w:val="hybridMultilevel"/>
    <w:tmpl w:val="E6921940"/>
    <w:lvl w:ilvl="0" w:tplc="6A9407AC">
      <w:numFmt w:val="bullet"/>
      <w:lvlText w:val="-"/>
      <w:lvlJc w:val="left"/>
      <w:pPr>
        <w:tabs>
          <w:tab w:val="num" w:pos="1080"/>
        </w:tabs>
        <w:ind w:left="720" w:firstLine="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13C5C"/>
    <w:multiLevelType w:val="hybridMultilevel"/>
    <w:tmpl w:val="9E64EC90"/>
    <w:lvl w:ilvl="0" w:tplc="62C82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603"/>
    <w:rsid w:val="002041D5"/>
    <w:rsid w:val="0027137D"/>
    <w:rsid w:val="00274C35"/>
    <w:rsid w:val="002C0796"/>
    <w:rsid w:val="002D36A0"/>
    <w:rsid w:val="0038154D"/>
    <w:rsid w:val="006C0211"/>
    <w:rsid w:val="006F0603"/>
    <w:rsid w:val="007733A7"/>
    <w:rsid w:val="0093689C"/>
    <w:rsid w:val="00A225FD"/>
    <w:rsid w:val="00A33E76"/>
    <w:rsid w:val="00BB3EE0"/>
    <w:rsid w:val="00D9728D"/>
    <w:rsid w:val="00E0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03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0603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6F0603"/>
    <w:pPr>
      <w:widowControl w:val="0"/>
      <w:adjustRightInd w:val="0"/>
      <w:spacing w:before="200" w:line="276" w:lineRule="auto"/>
      <w:jc w:val="both"/>
      <w:textAlignment w:val="baseline"/>
      <w:outlineLvl w:val="1"/>
    </w:pPr>
    <w:rPr>
      <w:rFonts w:ascii="Cambria" w:hAnsi="Cambria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060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9"/>
    <w:rsid w:val="006F0603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3">
    <w:name w:val="Body Text Indent"/>
    <w:basedOn w:val="a"/>
    <w:link w:val="a4"/>
    <w:rsid w:val="006F0603"/>
    <w:pPr>
      <w:ind w:firstLine="567"/>
      <w:jc w:val="both"/>
    </w:pPr>
    <w:rPr>
      <w:color w:val="auto"/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6F0603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Title"/>
    <w:basedOn w:val="a"/>
    <w:next w:val="a"/>
    <w:link w:val="a6"/>
    <w:uiPriority w:val="99"/>
    <w:qFormat/>
    <w:rsid w:val="006F0603"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/>
    </w:rPr>
  </w:style>
  <w:style w:type="character" w:customStyle="1" w:styleId="a6">
    <w:name w:val="Название Знак"/>
    <w:basedOn w:val="a0"/>
    <w:link w:val="a5"/>
    <w:uiPriority w:val="99"/>
    <w:rsid w:val="006F0603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7">
    <w:name w:val="Body Text"/>
    <w:basedOn w:val="a"/>
    <w:link w:val="a8"/>
    <w:rsid w:val="006F0603"/>
    <w:pPr>
      <w:spacing w:after="120"/>
    </w:pPr>
    <w:rPr>
      <w:color w:val="auto"/>
      <w:lang/>
    </w:rPr>
  </w:style>
  <w:style w:type="character" w:customStyle="1" w:styleId="a8">
    <w:name w:val="Основной текст Знак"/>
    <w:basedOn w:val="a0"/>
    <w:link w:val="a7"/>
    <w:rsid w:val="006F0603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2016-03-16T07:45:00Z</dcterms:created>
  <dcterms:modified xsi:type="dcterms:W3CDTF">2016-03-16T07:58:00Z</dcterms:modified>
</cp:coreProperties>
</file>